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EAB1" w14:textId="67C6E536" w:rsidR="006C318D" w:rsidRDefault="008118E0">
      <w:r w:rsidRPr="008118E0">
        <w:t xml:space="preserve">Geissler, E.: "Der steinige, aber Einsichten und Weitblick vermittelnde, Weg von Kühlungsborn nach der Insel </w:t>
      </w:r>
      <w:proofErr w:type="spellStart"/>
      <w:r w:rsidRPr="008118E0">
        <w:t>Vilm</w:t>
      </w:r>
      <w:proofErr w:type="spellEnd"/>
      <w:r w:rsidRPr="008118E0">
        <w:t xml:space="preserve">". In: F. Kleinhempel, A. Möbius, H.-U. </w:t>
      </w:r>
      <w:proofErr w:type="spellStart"/>
      <w:r w:rsidRPr="008118E0">
        <w:t>Soschinka</w:t>
      </w:r>
      <w:proofErr w:type="spellEnd"/>
      <w:r w:rsidRPr="008118E0">
        <w:t xml:space="preserve"> und M. </w:t>
      </w:r>
      <w:proofErr w:type="spellStart"/>
      <w:r w:rsidRPr="008118E0">
        <w:t>Waßermann</w:t>
      </w:r>
      <w:proofErr w:type="spellEnd"/>
      <w:r w:rsidRPr="008118E0">
        <w:t xml:space="preserve">, Hrsg.: </w:t>
      </w:r>
      <w:r w:rsidRPr="008118E0">
        <w:rPr>
          <w:i/>
          <w:iCs/>
        </w:rPr>
        <w:t>Die Biopsychosoziale Einheit Mensch - Begegnungen - Festschrift für Karl-Friedrich Wessel</w:t>
      </w:r>
      <w:r w:rsidRPr="008118E0">
        <w:t xml:space="preserve">. Kleine Verlag, </w:t>
      </w:r>
      <w:proofErr w:type="spellStart"/>
      <w:r w:rsidRPr="008118E0">
        <w:t>Biefelfeld</w:t>
      </w:r>
      <w:proofErr w:type="spellEnd"/>
      <w:r w:rsidRPr="008118E0">
        <w:t>, 1996, 197-215</w:t>
      </w:r>
    </w:p>
    <w:sectPr w:rsidR="006C31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E0"/>
    <w:rsid w:val="002E328C"/>
    <w:rsid w:val="003B3889"/>
    <w:rsid w:val="006C318D"/>
    <w:rsid w:val="007C2A80"/>
    <w:rsid w:val="008118E0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471"/>
  <w15:chartTrackingRefBased/>
  <w15:docId w15:val="{273E998B-95DA-4D7F-8DD9-701B6725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A80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1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18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18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18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18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18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18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18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1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18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18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18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1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18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18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18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18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18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18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1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18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1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277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1</cp:revision>
  <dcterms:created xsi:type="dcterms:W3CDTF">2025-10-26T13:43:00Z</dcterms:created>
  <dcterms:modified xsi:type="dcterms:W3CDTF">2025-10-26T13:46:00Z</dcterms:modified>
</cp:coreProperties>
</file>